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0"/>
          <w:szCs w:val="48"/>
          <w:lang w:val="en-US" w:eastAsia="zh-CN"/>
        </w:rPr>
      </w:pPr>
      <w:r>
        <w:rPr>
          <w:rFonts w:hint="eastAsia" w:ascii="方正小标宋简体" w:hAnsi="方正小标宋简体" w:eastAsia="方正小标宋简体" w:cs="方正小标宋简体"/>
          <w:sz w:val="40"/>
          <w:szCs w:val="48"/>
          <w:lang w:val="en-US" w:eastAsia="zh-CN"/>
        </w:rPr>
        <w:t>关于在全校开展“青年大学习”</w:t>
      </w:r>
    </w:p>
    <w:p>
      <w:pPr>
        <w:jc w:val="center"/>
        <w:rPr>
          <w:rFonts w:hint="eastAsia" w:ascii="方正小标宋简体" w:hAnsi="方正小标宋简体" w:eastAsia="方正小标宋简体" w:cs="方正小标宋简体"/>
          <w:sz w:val="40"/>
          <w:szCs w:val="48"/>
          <w:lang w:val="en-US" w:eastAsia="zh-CN"/>
        </w:rPr>
      </w:pPr>
      <w:r>
        <w:rPr>
          <w:rFonts w:hint="eastAsia" w:ascii="方正小标宋简体" w:hAnsi="方正小标宋简体" w:eastAsia="方正小标宋简体" w:cs="方正小标宋简体"/>
          <w:sz w:val="40"/>
          <w:szCs w:val="48"/>
          <w:lang w:val="en-US" w:eastAsia="zh-CN"/>
        </w:rPr>
        <w:t>网上主题团课的通知</w:t>
      </w:r>
    </w:p>
    <w:p>
      <w:pPr>
        <w:jc w:val="center"/>
        <w:rPr>
          <w:rFonts w:hint="eastAsia" w:ascii="方正小标宋简体" w:hAnsi="方正小标宋简体" w:eastAsia="方正小标宋简体" w:cs="方正小标宋简体"/>
          <w:sz w:val="40"/>
          <w:szCs w:val="4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各学院团委：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学习宣传贯彻习近平新时代中国特色社会主义思想和党的十九大精神，深刻学习领会习近平总书记“7.2”重要讲话精神，团省委、省青联、省学联决定在全省开展“青年大学习”主题网上团课。现将有关事项通知如下。</w:t>
      </w:r>
    </w:p>
    <w:p>
      <w:pPr>
        <w:pStyle w:val="2"/>
        <w:numPr>
          <w:ilvl w:val="0"/>
          <w:numId w:val="1"/>
        </w:numPr>
        <w:rPr>
          <w:rFonts w:hint="eastAsia"/>
          <w:lang w:val="en-US" w:eastAsia="zh-CN"/>
        </w:rPr>
      </w:pPr>
      <w:r>
        <w:rPr>
          <w:rFonts w:hint="eastAsia"/>
          <w:lang w:val="en-US" w:eastAsia="zh-CN"/>
        </w:rPr>
        <w:t>活动宗旨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紧紧围绕党的十九大主题，以学习好宣传好贯彻好习近平新时代中国特色社会主义思想为主线，深刻学习领会习近平总书记“7.2”重要讲话精神，在全省青年中广泛开展丰富多彩、生动活泼的“青年大学习”主题宣传教育活动，着力唱响主旋律、弘扬正能量、振奋精气神，引导全省广大青年坚定理想信念，志存高远，脚踏实地，勇做时代的弄潮儿，在辽宁全面振兴、全方位振兴的新征程中放飞青春梦想，在为实现中华民族伟大复兴中国梦的不懈奋斗中书写人生华章。</w:t>
      </w:r>
    </w:p>
    <w:p>
      <w:pPr>
        <w:pStyle w:val="2"/>
        <w:numPr>
          <w:ilvl w:val="0"/>
          <w:numId w:val="1"/>
        </w:numPr>
        <w:rPr>
          <w:rFonts w:hint="eastAsia"/>
          <w:lang w:val="en-US" w:eastAsia="zh-CN"/>
        </w:rPr>
      </w:pPr>
      <w:r>
        <w:rPr>
          <w:rFonts w:hint="eastAsia"/>
          <w:lang w:val="en-US" w:eastAsia="zh-CN"/>
        </w:rPr>
        <w:t>活动主题</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学习新思想 争做新青年</w:t>
      </w:r>
    </w:p>
    <w:p>
      <w:pPr>
        <w:pStyle w:val="2"/>
        <w:numPr>
          <w:ilvl w:val="0"/>
          <w:numId w:val="1"/>
        </w:numPr>
        <w:rPr>
          <w:rFonts w:hint="eastAsia"/>
          <w:lang w:val="en-US" w:eastAsia="zh-CN"/>
        </w:rPr>
      </w:pPr>
      <w:r>
        <w:rPr>
          <w:rFonts w:hint="eastAsia"/>
          <w:lang w:val="en-US" w:eastAsia="zh-CN"/>
        </w:rPr>
        <w:t>活动时间</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2019年1月-12月</w:t>
      </w:r>
    </w:p>
    <w:p>
      <w:pPr>
        <w:pStyle w:val="2"/>
        <w:numPr>
          <w:ilvl w:val="0"/>
          <w:numId w:val="1"/>
        </w:numPr>
        <w:rPr>
          <w:rFonts w:hint="eastAsia"/>
          <w:lang w:val="en-US" w:eastAsia="zh-CN"/>
        </w:rPr>
      </w:pPr>
      <w:r>
        <w:rPr>
          <w:rFonts w:hint="eastAsia"/>
          <w:lang w:val="en-US" w:eastAsia="zh-CN"/>
        </w:rPr>
        <w:t>活动形式</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依托“辽宁共青团”微信公众平台，在线上开展“青年大学习”网上主题团课。</w:t>
      </w:r>
    </w:p>
    <w:p>
      <w:pPr>
        <w:pStyle w:val="2"/>
        <w:numPr>
          <w:ilvl w:val="0"/>
          <w:numId w:val="1"/>
        </w:numPr>
        <w:rPr>
          <w:rFonts w:hint="eastAsia"/>
          <w:lang w:val="en-US" w:eastAsia="zh-CN"/>
        </w:rPr>
      </w:pPr>
      <w:r>
        <w:rPr>
          <w:rFonts w:hint="eastAsia"/>
          <w:lang w:val="en-US" w:eastAsia="zh-CN"/>
        </w:rPr>
        <w:t>参与方式</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1.关注“辽宁共青团”微信公众号</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2.线上签到</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3.开展学习</w:t>
      </w:r>
    </w:p>
    <w:p>
      <w:pPr>
        <w:pStyle w:val="2"/>
        <w:rPr>
          <w:rFonts w:hint="eastAsia"/>
          <w:lang w:val="en-US" w:eastAsia="zh-CN"/>
        </w:rPr>
      </w:pPr>
      <w:r>
        <w:rPr>
          <w:rFonts w:hint="eastAsia"/>
          <w:lang w:val="en-US" w:eastAsia="zh-CN"/>
        </w:rPr>
        <w:t>六、具体通知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活动贯穿2019年全年，参与方式详见通知。请组织好本院学生线上“关注”-“注册”-“签到”-“学习”，团省委会定期更新学习内容，同时通报各校学习情况，请各校务必重视！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（一）在学生注册环节，需要格外注意：</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1、部属、省属院校、民办高校务必要选择——省属高校”-学校名</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2、直至注册到所在基层团组织</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b/>
          <w:bCs/>
          <w:sz w:val="32"/>
          <w:szCs w:val="32"/>
          <w:lang w:val="en-US" w:eastAsia="zh-CN"/>
        </w:rPr>
        <w:t>务必实名注册</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bCs/>
          <w:sz w:val="32"/>
          <w:szCs w:val="32"/>
          <w:lang w:val="en-US" w:eastAsia="zh-CN"/>
        </w:rPr>
        <w:t>团省委按照“地市”“部属、省属高校团委”等分类通报各校每期学习情况排名。以参与学习人数与团员基数的百分比为排名依据，即按照团员学习率进行排名。但是非团员可以同步学习。</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bCs/>
          <w:sz w:val="32"/>
          <w:szCs w:val="32"/>
          <w:lang w:val="en-US" w:eastAsia="zh-CN"/>
        </w:rPr>
        <w:t>团员基数是只智慧团建系统统计的所有团员数</w:t>
      </w:r>
      <w:r>
        <w:rPr>
          <w:rFonts w:hint="eastAsia" w:ascii="仿宋_GB2312" w:hAnsi="仿宋_GB2312" w:eastAsia="仿宋_GB2312" w:cs="仿宋_GB2312"/>
          <w:b w:val="0"/>
          <w:bCs w:val="0"/>
          <w:sz w:val="32"/>
          <w:szCs w:val="32"/>
          <w:lang w:val="en-US" w:eastAsia="zh-CN"/>
        </w:rPr>
        <w:t>）</w:t>
      </w:r>
    </w:p>
    <w:p>
      <w:pPr>
        <w:numPr>
          <w:ilvl w:val="0"/>
          <w:numId w:val="0"/>
        </w:numPr>
        <w:rPr>
          <w:rFonts w:hint="eastAsia"/>
          <w:b/>
          <w:bCs/>
          <w:sz w:val="32"/>
          <w:szCs w:val="32"/>
          <w:lang w:val="en-US" w:eastAsia="zh-CN"/>
        </w:rPr>
      </w:pPr>
    </w:p>
    <w:p>
      <w:pPr>
        <w:numPr>
          <w:ilvl w:val="0"/>
          <w:numId w:val="0"/>
        </w:numPr>
        <w:rPr>
          <w:rFonts w:hint="eastAsia"/>
          <w:b/>
          <w:bCs/>
          <w:sz w:val="32"/>
          <w:szCs w:val="32"/>
          <w:lang w:val="en-US" w:eastAsia="zh-CN"/>
        </w:rPr>
      </w:pPr>
    </w:p>
    <w:p>
      <w:pPr>
        <w:numPr>
          <w:ilvl w:val="0"/>
          <w:numId w:val="0"/>
        </w:numPr>
        <w:rPr>
          <w:rFonts w:hint="eastAsia"/>
          <w:b/>
          <w:bCs/>
          <w:sz w:val="32"/>
          <w:szCs w:val="32"/>
          <w:lang w:val="en-US" w:eastAsia="zh-CN"/>
        </w:rPr>
      </w:pPr>
      <w:r>
        <w:rPr>
          <w:rFonts w:hint="eastAsia"/>
          <w:b/>
          <w:bCs/>
          <w:sz w:val="32"/>
          <w:szCs w:val="32"/>
          <w:lang w:val="en-US" w:eastAsia="zh-CN"/>
        </w:rPr>
        <w:t>操作步骤：</w:t>
      </w:r>
    </w:p>
    <w:p>
      <w:pPr>
        <w:numPr>
          <w:ilvl w:val="0"/>
          <w:numId w:val="0"/>
        </w:numPr>
        <w:jc w:val="both"/>
        <w:rPr>
          <w:rFonts w:hint="eastAsia"/>
          <w:b/>
          <w:bCs/>
          <w:sz w:val="32"/>
          <w:szCs w:val="32"/>
          <w:lang w:val="en-US" w:eastAsia="zh-CN"/>
        </w:rPr>
      </w:pPr>
      <w:r>
        <w:rPr>
          <w:rFonts w:hint="eastAsia"/>
          <w:b/>
          <w:bCs/>
          <w:sz w:val="32"/>
          <w:szCs w:val="32"/>
          <w:lang w:val="en-US" w:eastAsia="zh-CN"/>
        </w:rPr>
        <w:t>1.关注公众号</w:t>
      </w:r>
    </w:p>
    <w:p>
      <w:pPr>
        <w:numPr>
          <w:ilvl w:val="0"/>
          <w:numId w:val="0"/>
        </w:numPr>
        <w:jc w:val="center"/>
        <w:rPr>
          <w:rFonts w:hint="eastAsia"/>
          <w:b/>
          <w:bCs/>
          <w:sz w:val="32"/>
          <w:szCs w:val="32"/>
          <w:lang w:val="en-US" w:eastAsia="zh-CN"/>
        </w:rPr>
      </w:pPr>
      <w:r>
        <w:rPr>
          <w:rFonts w:hint="eastAsia"/>
          <w:b/>
          <w:bCs/>
          <w:sz w:val="32"/>
          <w:szCs w:val="32"/>
          <w:lang w:val="en-US" w:eastAsia="zh-CN"/>
        </w:rPr>
        <w:drawing>
          <wp:inline distT="0" distB="0" distL="114300" distR="114300">
            <wp:extent cx="2350770" cy="3726815"/>
            <wp:effectExtent l="0" t="0" r="11430" b="6985"/>
            <wp:docPr id="1" name="图片 1" descr="436441474638695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36441474638695202"/>
                    <pic:cNvPicPr>
                      <a:picLocks noChangeAspect="1"/>
                    </pic:cNvPicPr>
                  </pic:nvPicPr>
                  <pic:blipFill>
                    <a:blip r:embed="rId4"/>
                    <a:stretch>
                      <a:fillRect/>
                    </a:stretch>
                  </pic:blipFill>
                  <pic:spPr>
                    <a:xfrm>
                      <a:off x="0" y="0"/>
                      <a:ext cx="2350770" cy="3726815"/>
                    </a:xfrm>
                    <a:prstGeom prst="rect">
                      <a:avLst/>
                    </a:prstGeom>
                  </pic:spPr>
                </pic:pic>
              </a:graphicData>
            </a:graphic>
          </wp:inline>
        </w:drawing>
      </w:r>
    </w:p>
    <w:p>
      <w:pPr>
        <w:numPr>
          <w:ilvl w:val="0"/>
          <w:numId w:val="0"/>
        </w:numPr>
        <w:jc w:val="center"/>
        <w:rPr>
          <w:rFonts w:hint="eastAsia"/>
          <w:b/>
          <w:bCs/>
          <w:sz w:val="32"/>
          <w:szCs w:val="32"/>
          <w:lang w:val="en-US" w:eastAsia="zh-CN"/>
        </w:rPr>
      </w:pPr>
    </w:p>
    <w:p>
      <w:pPr>
        <w:numPr>
          <w:ilvl w:val="0"/>
          <w:numId w:val="0"/>
        </w:numPr>
        <w:jc w:val="both"/>
        <w:rPr>
          <w:rFonts w:hint="eastAsia"/>
          <w:b/>
          <w:bCs/>
          <w:sz w:val="32"/>
          <w:szCs w:val="32"/>
          <w:lang w:val="en-US" w:eastAsia="zh-CN"/>
        </w:rPr>
      </w:pPr>
    </w:p>
    <w:p>
      <w:pPr>
        <w:numPr>
          <w:ilvl w:val="0"/>
          <w:numId w:val="0"/>
        </w:numPr>
        <w:jc w:val="both"/>
        <w:rPr>
          <w:rFonts w:hint="eastAsia"/>
          <w:b/>
          <w:bCs/>
          <w:sz w:val="32"/>
          <w:szCs w:val="32"/>
          <w:lang w:val="en-US" w:eastAsia="zh-CN"/>
        </w:rPr>
      </w:pPr>
    </w:p>
    <w:p>
      <w:pPr>
        <w:numPr>
          <w:ilvl w:val="0"/>
          <w:numId w:val="0"/>
        </w:numPr>
        <w:jc w:val="both"/>
        <w:rPr>
          <w:rFonts w:hint="eastAsia"/>
          <w:b/>
          <w:bCs/>
          <w:sz w:val="32"/>
          <w:szCs w:val="32"/>
          <w:lang w:val="en-US" w:eastAsia="zh-CN"/>
        </w:rPr>
      </w:pPr>
    </w:p>
    <w:p>
      <w:pPr>
        <w:numPr>
          <w:ilvl w:val="0"/>
          <w:numId w:val="0"/>
        </w:numPr>
        <w:jc w:val="both"/>
        <w:rPr>
          <w:rFonts w:hint="eastAsia"/>
          <w:b/>
          <w:bCs/>
          <w:sz w:val="32"/>
          <w:szCs w:val="32"/>
          <w:lang w:val="en-US" w:eastAsia="zh-CN"/>
        </w:rPr>
      </w:pPr>
    </w:p>
    <w:p>
      <w:pPr>
        <w:numPr>
          <w:ilvl w:val="0"/>
          <w:numId w:val="0"/>
        </w:numPr>
        <w:jc w:val="both"/>
        <w:rPr>
          <w:rFonts w:hint="eastAsia"/>
          <w:b/>
          <w:bCs/>
          <w:sz w:val="32"/>
          <w:szCs w:val="32"/>
          <w:lang w:val="en-US" w:eastAsia="zh-CN"/>
        </w:rPr>
      </w:pPr>
      <w:bookmarkStart w:id="0" w:name="_GoBack"/>
      <w:bookmarkEnd w:id="0"/>
      <w:r>
        <w:rPr>
          <w:rFonts w:hint="eastAsia"/>
          <w:b/>
          <w:bCs/>
          <w:sz w:val="32"/>
          <w:szCs w:val="32"/>
          <w:lang w:val="en-US" w:eastAsia="zh-CN"/>
        </w:rPr>
        <w:t>2.点击大学习</w:t>
      </w:r>
    </w:p>
    <w:p>
      <w:pPr>
        <w:numPr>
          <w:ilvl w:val="0"/>
          <w:numId w:val="0"/>
        </w:numPr>
        <w:jc w:val="center"/>
        <w:rPr>
          <w:rFonts w:hint="eastAsia"/>
          <w:b/>
          <w:bCs/>
          <w:sz w:val="32"/>
          <w:szCs w:val="32"/>
          <w:lang w:val="en-US" w:eastAsia="zh-CN"/>
        </w:rPr>
      </w:pPr>
      <w:r>
        <w:rPr>
          <w:rFonts w:hint="eastAsia"/>
          <w:b/>
          <w:bCs/>
          <w:sz w:val="32"/>
          <w:szCs w:val="32"/>
          <w:lang w:val="en-US" w:eastAsia="zh-CN"/>
        </w:rPr>
        <w:drawing>
          <wp:inline distT="0" distB="0" distL="114300" distR="114300">
            <wp:extent cx="2961640" cy="4022725"/>
            <wp:effectExtent l="0" t="0" r="10160" b="15875"/>
            <wp:docPr id="2" name="图片 2" descr="418304188913849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18304188913849164"/>
                    <pic:cNvPicPr>
                      <a:picLocks noChangeAspect="1"/>
                    </pic:cNvPicPr>
                  </pic:nvPicPr>
                  <pic:blipFill>
                    <a:blip r:embed="rId5"/>
                    <a:stretch>
                      <a:fillRect/>
                    </a:stretch>
                  </pic:blipFill>
                  <pic:spPr>
                    <a:xfrm>
                      <a:off x="0" y="0"/>
                      <a:ext cx="2961640" cy="4022725"/>
                    </a:xfrm>
                    <a:prstGeom prst="rect">
                      <a:avLst/>
                    </a:prstGeom>
                  </pic:spPr>
                </pic:pic>
              </a:graphicData>
            </a:graphic>
          </wp:inline>
        </w:drawing>
      </w:r>
    </w:p>
    <w:p>
      <w:pPr>
        <w:numPr>
          <w:ilvl w:val="0"/>
          <w:numId w:val="0"/>
        </w:numPr>
        <w:jc w:val="both"/>
        <w:rPr>
          <w:rFonts w:hint="eastAsia"/>
          <w:b/>
          <w:bCs/>
          <w:sz w:val="32"/>
          <w:szCs w:val="32"/>
          <w:lang w:val="en-US" w:eastAsia="zh-CN"/>
        </w:rPr>
      </w:pPr>
      <w:r>
        <w:rPr>
          <w:rFonts w:hint="eastAsia"/>
          <w:b/>
          <w:bCs/>
          <w:sz w:val="32"/>
          <w:szCs w:val="32"/>
          <w:lang w:val="en-US" w:eastAsia="zh-CN"/>
        </w:rPr>
        <w:t>3.选择“部署省属高校”</w:t>
      </w:r>
    </w:p>
    <w:p>
      <w:pPr>
        <w:numPr>
          <w:ilvl w:val="0"/>
          <w:numId w:val="0"/>
        </w:numPr>
        <w:jc w:val="center"/>
        <w:rPr>
          <w:rFonts w:hint="eastAsia"/>
          <w:b/>
          <w:bCs/>
          <w:sz w:val="32"/>
          <w:szCs w:val="32"/>
          <w:lang w:val="en-US" w:eastAsia="zh-CN"/>
        </w:rPr>
      </w:pPr>
      <w:r>
        <w:rPr>
          <w:rFonts w:hint="eastAsia"/>
          <w:b/>
          <w:bCs/>
          <w:sz w:val="32"/>
          <w:szCs w:val="32"/>
          <w:lang w:val="en-US" w:eastAsia="zh-CN"/>
        </w:rPr>
        <w:drawing>
          <wp:inline distT="0" distB="0" distL="114300" distR="114300">
            <wp:extent cx="2748915" cy="3749040"/>
            <wp:effectExtent l="0" t="0" r="13335" b="3810"/>
            <wp:docPr id="3" name="图片 3" descr="437325757348558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37325757348558139"/>
                    <pic:cNvPicPr>
                      <a:picLocks noChangeAspect="1"/>
                    </pic:cNvPicPr>
                  </pic:nvPicPr>
                  <pic:blipFill>
                    <a:blip r:embed="rId6"/>
                    <a:stretch>
                      <a:fillRect/>
                    </a:stretch>
                  </pic:blipFill>
                  <pic:spPr>
                    <a:xfrm>
                      <a:off x="0" y="0"/>
                      <a:ext cx="2748915" cy="3749040"/>
                    </a:xfrm>
                    <a:prstGeom prst="rect">
                      <a:avLst/>
                    </a:prstGeom>
                  </pic:spPr>
                </pic:pic>
              </a:graphicData>
            </a:graphic>
          </wp:inline>
        </w:drawing>
      </w:r>
    </w:p>
    <w:p>
      <w:pPr>
        <w:numPr>
          <w:ilvl w:val="0"/>
          <w:numId w:val="0"/>
        </w:numPr>
        <w:jc w:val="both"/>
        <w:rPr>
          <w:rFonts w:hint="eastAsia"/>
          <w:b/>
          <w:bCs/>
          <w:sz w:val="32"/>
          <w:szCs w:val="32"/>
          <w:lang w:val="en-US" w:eastAsia="zh-CN"/>
        </w:rPr>
      </w:pPr>
      <w:r>
        <w:rPr>
          <w:rFonts w:hint="eastAsia"/>
          <w:b/>
          <w:bCs/>
          <w:sz w:val="32"/>
          <w:szCs w:val="32"/>
          <w:lang w:val="en-US" w:eastAsia="zh-CN"/>
        </w:rPr>
        <w:t>4.选择“大连海洋大学”“具体学院”，之后下一步</w:t>
      </w:r>
    </w:p>
    <w:p>
      <w:pPr>
        <w:numPr>
          <w:ilvl w:val="0"/>
          <w:numId w:val="0"/>
        </w:numPr>
        <w:jc w:val="center"/>
        <w:rPr>
          <w:rFonts w:hint="eastAsia"/>
          <w:b/>
          <w:bCs/>
          <w:sz w:val="32"/>
          <w:szCs w:val="32"/>
          <w:lang w:val="en-US" w:eastAsia="zh-CN"/>
        </w:rPr>
      </w:pPr>
      <w:r>
        <w:rPr>
          <w:rFonts w:hint="eastAsia"/>
          <w:b/>
          <w:bCs/>
          <w:sz w:val="32"/>
          <w:szCs w:val="32"/>
          <w:lang w:val="en-US" w:eastAsia="zh-CN"/>
        </w:rPr>
        <w:drawing>
          <wp:inline distT="0" distB="0" distL="114300" distR="114300">
            <wp:extent cx="2847340" cy="3637280"/>
            <wp:effectExtent l="0" t="0" r="10160" b="1270"/>
            <wp:docPr id="4" name="图片 4" descr="897409515555484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97409515555484365"/>
                    <pic:cNvPicPr>
                      <a:picLocks noChangeAspect="1"/>
                    </pic:cNvPicPr>
                  </pic:nvPicPr>
                  <pic:blipFill>
                    <a:blip r:embed="rId7"/>
                    <a:stretch>
                      <a:fillRect/>
                    </a:stretch>
                  </pic:blipFill>
                  <pic:spPr>
                    <a:xfrm>
                      <a:off x="0" y="0"/>
                      <a:ext cx="2847340" cy="3637280"/>
                    </a:xfrm>
                    <a:prstGeom prst="rect">
                      <a:avLst/>
                    </a:prstGeom>
                  </pic:spPr>
                </pic:pic>
              </a:graphicData>
            </a:graphic>
          </wp:inline>
        </w:drawing>
      </w:r>
    </w:p>
    <w:p>
      <w:pPr>
        <w:numPr>
          <w:ilvl w:val="0"/>
          <w:numId w:val="0"/>
        </w:numPr>
        <w:jc w:val="both"/>
        <w:rPr>
          <w:rFonts w:hint="eastAsia"/>
          <w:b/>
          <w:bCs/>
          <w:sz w:val="32"/>
          <w:szCs w:val="32"/>
          <w:lang w:val="en-US" w:eastAsia="zh-CN"/>
        </w:rPr>
      </w:pPr>
      <w:r>
        <w:rPr>
          <w:rFonts w:hint="eastAsia"/>
          <w:b/>
          <w:bCs/>
          <w:sz w:val="32"/>
          <w:szCs w:val="32"/>
          <w:lang w:val="en-US" w:eastAsia="zh-CN"/>
        </w:rPr>
        <w:t>5.填写姓名*</w:t>
      </w:r>
      <w:r>
        <w:rPr>
          <w:rFonts w:hint="eastAsia"/>
          <w:b/>
          <w:bCs/>
          <w:color w:val="FF0000"/>
          <w:sz w:val="32"/>
          <w:szCs w:val="32"/>
          <w:lang w:val="en-US" w:eastAsia="zh-CN"/>
        </w:rPr>
        <w:t>必须实名制</w:t>
      </w:r>
      <w:r>
        <w:rPr>
          <w:rFonts w:hint="eastAsia"/>
          <w:b/>
          <w:bCs/>
          <w:sz w:val="32"/>
          <w:szCs w:val="32"/>
          <w:lang w:val="en-US" w:eastAsia="zh-CN"/>
        </w:rPr>
        <w:t>*</w:t>
      </w:r>
    </w:p>
    <w:p>
      <w:pPr>
        <w:numPr>
          <w:ilvl w:val="0"/>
          <w:numId w:val="0"/>
        </w:numPr>
        <w:jc w:val="center"/>
        <w:rPr>
          <w:rFonts w:hint="eastAsia"/>
          <w:b/>
          <w:bCs/>
          <w:sz w:val="32"/>
          <w:szCs w:val="32"/>
          <w:lang w:val="en-US" w:eastAsia="zh-CN"/>
        </w:rPr>
      </w:pPr>
    </w:p>
    <w:p>
      <w:pPr>
        <w:numPr>
          <w:ilvl w:val="0"/>
          <w:numId w:val="0"/>
        </w:numPr>
        <w:jc w:val="center"/>
        <w:rPr>
          <w:rFonts w:hint="eastAsia"/>
          <w:b/>
          <w:bCs/>
          <w:sz w:val="32"/>
          <w:szCs w:val="32"/>
          <w:lang w:val="en-US" w:eastAsia="zh-CN"/>
        </w:rPr>
      </w:pPr>
      <w:r>
        <w:rPr>
          <w:rFonts w:hint="eastAsia"/>
          <w:b/>
          <w:bCs/>
          <w:sz w:val="32"/>
          <w:szCs w:val="32"/>
          <w:lang w:val="en-US" w:eastAsia="zh-CN"/>
        </w:rPr>
        <w:drawing>
          <wp:inline distT="0" distB="0" distL="114300" distR="114300">
            <wp:extent cx="2865120" cy="3783965"/>
            <wp:effectExtent l="0" t="0" r="11430" b="6985"/>
            <wp:docPr id="5" name="图片 5" descr="156432691901578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56432691901578190"/>
                    <pic:cNvPicPr>
                      <a:picLocks noChangeAspect="1"/>
                    </pic:cNvPicPr>
                  </pic:nvPicPr>
                  <pic:blipFill>
                    <a:blip r:embed="rId8"/>
                    <a:stretch>
                      <a:fillRect/>
                    </a:stretch>
                  </pic:blipFill>
                  <pic:spPr>
                    <a:xfrm>
                      <a:off x="0" y="0"/>
                      <a:ext cx="2865120" cy="3783965"/>
                    </a:xfrm>
                    <a:prstGeom prst="rect">
                      <a:avLst/>
                    </a:prstGeom>
                  </pic:spPr>
                </pic:pic>
              </a:graphicData>
            </a:graphic>
          </wp:inline>
        </w:drawing>
      </w:r>
    </w:p>
    <w:p>
      <w:pPr>
        <w:numPr>
          <w:ilvl w:val="0"/>
          <w:numId w:val="0"/>
        </w:numPr>
        <w:jc w:val="both"/>
        <w:rPr>
          <w:rFonts w:hint="eastAsia"/>
          <w:b/>
          <w:bCs/>
          <w:sz w:val="32"/>
          <w:szCs w:val="32"/>
          <w:lang w:val="en-US" w:eastAsia="zh-CN"/>
        </w:rPr>
      </w:pPr>
      <w:r>
        <w:rPr>
          <w:rFonts w:hint="eastAsia"/>
          <w:b/>
          <w:bCs/>
          <w:sz w:val="32"/>
          <w:szCs w:val="32"/>
          <w:lang w:val="en-US" w:eastAsia="zh-CN"/>
        </w:rPr>
        <w:t>6.点击我要签到</w:t>
      </w:r>
    </w:p>
    <w:p>
      <w:pPr>
        <w:numPr>
          <w:ilvl w:val="0"/>
          <w:numId w:val="0"/>
        </w:numPr>
        <w:jc w:val="center"/>
        <w:rPr>
          <w:rFonts w:hint="eastAsia"/>
          <w:b/>
          <w:bCs/>
          <w:sz w:val="32"/>
          <w:szCs w:val="32"/>
          <w:lang w:val="en-US" w:eastAsia="zh-CN"/>
        </w:rPr>
      </w:pPr>
      <w:r>
        <w:rPr>
          <w:rFonts w:hint="eastAsia"/>
          <w:b/>
          <w:bCs/>
          <w:sz w:val="32"/>
          <w:szCs w:val="32"/>
          <w:lang w:val="en-US" w:eastAsia="zh-CN"/>
        </w:rPr>
        <w:drawing>
          <wp:inline distT="0" distB="0" distL="114300" distR="114300">
            <wp:extent cx="2880995" cy="4090670"/>
            <wp:effectExtent l="0" t="0" r="14605" b="5080"/>
            <wp:docPr id="6" name="图片 6" descr="563384910269024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63384910269024371"/>
                    <pic:cNvPicPr>
                      <a:picLocks noChangeAspect="1"/>
                    </pic:cNvPicPr>
                  </pic:nvPicPr>
                  <pic:blipFill>
                    <a:blip r:embed="rId9"/>
                    <a:stretch>
                      <a:fillRect/>
                    </a:stretch>
                  </pic:blipFill>
                  <pic:spPr>
                    <a:xfrm>
                      <a:off x="0" y="0"/>
                      <a:ext cx="2880995" cy="4090670"/>
                    </a:xfrm>
                    <a:prstGeom prst="rect">
                      <a:avLst/>
                    </a:prstGeom>
                  </pic:spPr>
                </pic:pic>
              </a:graphicData>
            </a:graphic>
          </wp:inline>
        </w:drawing>
      </w:r>
    </w:p>
    <w:p>
      <w:pPr>
        <w:numPr>
          <w:ilvl w:val="0"/>
          <w:numId w:val="2"/>
        </w:numPr>
        <w:jc w:val="both"/>
        <w:rPr>
          <w:rFonts w:hint="eastAsia"/>
          <w:b/>
          <w:bCs/>
          <w:sz w:val="32"/>
          <w:szCs w:val="32"/>
          <w:lang w:val="en-US" w:eastAsia="zh-CN"/>
        </w:rPr>
      </w:pPr>
      <w:r>
        <w:rPr>
          <w:rFonts w:hint="eastAsia"/>
          <w:b/>
          <w:bCs/>
          <w:sz w:val="32"/>
          <w:szCs w:val="32"/>
          <w:lang w:val="en-US" w:eastAsia="zh-CN"/>
        </w:rPr>
        <w:t>开始学习</w:t>
      </w:r>
    </w:p>
    <w:p>
      <w:pPr>
        <w:numPr>
          <w:ilvl w:val="0"/>
          <w:numId w:val="0"/>
        </w:numPr>
        <w:jc w:val="center"/>
        <w:rPr>
          <w:rFonts w:hint="eastAsia"/>
          <w:b/>
          <w:bCs/>
          <w:sz w:val="32"/>
          <w:szCs w:val="32"/>
          <w:lang w:val="en-US" w:eastAsia="zh-CN"/>
        </w:rPr>
      </w:pPr>
      <w:r>
        <w:rPr>
          <w:rFonts w:hint="eastAsia"/>
          <w:b/>
          <w:bCs/>
          <w:sz w:val="32"/>
          <w:szCs w:val="32"/>
          <w:lang w:val="en-US" w:eastAsia="zh-CN"/>
        </w:rPr>
        <w:drawing>
          <wp:inline distT="0" distB="0" distL="114300" distR="114300">
            <wp:extent cx="2799080" cy="3656330"/>
            <wp:effectExtent l="0" t="0" r="1270" b="1270"/>
            <wp:docPr id="7" name="图片 7" descr="580668290585328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580668290585328992"/>
                    <pic:cNvPicPr>
                      <a:picLocks noChangeAspect="1"/>
                    </pic:cNvPicPr>
                  </pic:nvPicPr>
                  <pic:blipFill>
                    <a:blip r:embed="rId10"/>
                    <a:stretch>
                      <a:fillRect/>
                    </a:stretch>
                  </pic:blipFill>
                  <pic:spPr>
                    <a:xfrm>
                      <a:off x="0" y="0"/>
                      <a:ext cx="2799080" cy="3656330"/>
                    </a:xfrm>
                    <a:prstGeom prst="rect">
                      <a:avLst/>
                    </a:prstGeom>
                  </pic:spPr>
                </pic:pic>
              </a:graphicData>
            </a:graphic>
          </wp:inline>
        </w:drawing>
      </w:r>
    </w:p>
    <w:p>
      <w:pPr>
        <w:numPr>
          <w:ilvl w:val="0"/>
          <w:numId w:val="2"/>
        </w:numPr>
        <w:tabs>
          <w:tab w:val="clear" w:pos="312"/>
        </w:tabs>
        <w:ind w:left="0" w:leftChars="0" w:firstLine="0" w:firstLineChars="0"/>
        <w:jc w:val="both"/>
        <w:rPr>
          <w:rFonts w:hint="eastAsia"/>
          <w:b/>
          <w:bCs/>
          <w:sz w:val="32"/>
          <w:szCs w:val="32"/>
          <w:lang w:val="en-US" w:eastAsia="zh-CN"/>
        </w:rPr>
      </w:pPr>
      <w:r>
        <w:rPr>
          <w:rFonts w:hint="eastAsia"/>
          <w:b/>
          <w:bCs/>
          <w:sz w:val="32"/>
          <w:szCs w:val="32"/>
          <w:lang w:val="en-US" w:eastAsia="zh-CN"/>
        </w:rPr>
        <w:t>出现“恭喜你！完成第X期的学习”即表示学习结束</w:t>
      </w:r>
    </w:p>
    <w:p>
      <w:pPr>
        <w:numPr>
          <w:ilvl w:val="0"/>
          <w:numId w:val="0"/>
        </w:numPr>
        <w:ind w:leftChars="0"/>
        <w:jc w:val="center"/>
        <w:rPr>
          <w:rFonts w:hint="eastAsia"/>
          <w:b/>
          <w:bCs/>
          <w:lang w:val="en-US" w:eastAsia="zh-CN"/>
        </w:rPr>
      </w:pPr>
      <w:r>
        <w:rPr>
          <w:rFonts w:hint="eastAsia"/>
          <w:b/>
          <w:bCs/>
          <w:lang w:val="en-US" w:eastAsia="zh-CN"/>
        </w:rPr>
        <w:drawing>
          <wp:inline distT="0" distB="0" distL="114300" distR="114300">
            <wp:extent cx="2874010" cy="3832225"/>
            <wp:effectExtent l="0" t="0" r="2540" b="15875"/>
            <wp:docPr id="8" name="图片 8" descr="684324529155930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684324529155930884"/>
                    <pic:cNvPicPr>
                      <a:picLocks noChangeAspect="1"/>
                    </pic:cNvPicPr>
                  </pic:nvPicPr>
                  <pic:blipFill>
                    <a:blip r:embed="rId11"/>
                    <a:stretch>
                      <a:fillRect/>
                    </a:stretch>
                  </pic:blipFill>
                  <pic:spPr>
                    <a:xfrm>
                      <a:off x="0" y="0"/>
                      <a:ext cx="2874010" cy="383222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CE7E65"/>
    <w:multiLevelType w:val="singleLevel"/>
    <w:tmpl w:val="D5CE7E65"/>
    <w:lvl w:ilvl="0" w:tentative="0">
      <w:start w:val="7"/>
      <w:numFmt w:val="decimal"/>
      <w:lvlText w:val="%1."/>
      <w:lvlJc w:val="left"/>
      <w:pPr>
        <w:tabs>
          <w:tab w:val="left" w:pos="312"/>
        </w:tabs>
      </w:pPr>
    </w:lvl>
  </w:abstractNum>
  <w:abstractNum w:abstractNumId="1">
    <w:nsid w:val="F75ADB49"/>
    <w:multiLevelType w:val="singleLevel"/>
    <w:tmpl w:val="F75ADB4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578F2"/>
    <w:rsid w:val="086566CF"/>
    <w:rsid w:val="19F929F7"/>
    <w:rsid w:val="215F1143"/>
    <w:rsid w:val="260A3B34"/>
    <w:rsid w:val="28180A8C"/>
    <w:rsid w:val="3B193147"/>
    <w:rsid w:val="4908173F"/>
    <w:rsid w:val="5E184C63"/>
    <w:rsid w:val="600C6C29"/>
    <w:rsid w:val="60357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50" w:beforeLines="50" w:beforeAutospacing="0" w:after="50" w:afterLines="50" w:afterAutospacing="0" w:line="240" w:lineRule="auto"/>
      <w:ind w:firstLine="800" w:firstLineChars="200"/>
      <w:outlineLvl w:val="0"/>
    </w:pPr>
    <w:rPr>
      <w:rFonts w:eastAsia="黑体" w:asciiTheme="minorAscii" w:hAnsiTheme="minorAscii"/>
      <w:b/>
      <w:kern w:val="44"/>
      <w:sz w:val="32"/>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2019-01-10T01:37:00Z</dcterms:created>
  <dc:creator>Administrator</dc:creator>
  <cp:lastModifiedBy>roddick</cp:lastModifiedBy>
  <dcterms:modified xsi:type="dcterms:W3CDTF">2019-03-29T06:02:18Z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